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5BA632">
      <w:pPr>
        <w:spacing w:line="276" w:lineRule="auto"/>
        <w:rPr>
          <w:rFonts w:eastAsia="宋体"/>
          <w:b/>
          <w:sz w:val="32"/>
          <w:szCs w:val="28"/>
        </w:rPr>
      </w:pPr>
      <w:r>
        <w:rPr>
          <w:rFonts w:eastAsia="宋体"/>
          <w:b/>
          <w:sz w:val="32"/>
          <w:szCs w:val="28"/>
        </w:rPr>
        <w:t>信用评级：</w:t>
      </w:r>
    </w:p>
    <w:p w14:paraId="39A140DC">
      <w:pPr>
        <w:spacing w:line="276" w:lineRule="auto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参考资料：</w:t>
      </w:r>
    </w:p>
    <w:p w14:paraId="029EB02F">
      <w:pPr>
        <w:spacing w:line="276" w:lineRule="auto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>1、刘定平《信用评级》，高等教育出版社；</w:t>
      </w:r>
    </w:p>
    <w:p w14:paraId="1DAE8A3D">
      <w:pPr>
        <w:numPr>
          <w:numId w:val="0"/>
        </w:numPr>
        <w:spacing w:line="276" w:lineRule="auto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2、</w:t>
      </w:r>
      <w:r>
        <w:rPr>
          <w:rFonts w:eastAsia="宋体"/>
          <w:sz w:val="28"/>
          <w:szCs w:val="28"/>
        </w:rPr>
        <w:t>中信协发布《信用从业人员职业道德规范》http://www.ydxy1818.com/xinyongbiaozhu/201905/209.html；</w:t>
      </w:r>
    </w:p>
    <w:p w14:paraId="79038555">
      <w:pPr>
        <w:numPr>
          <w:numId w:val="0"/>
        </w:numPr>
        <w:spacing w:line="276" w:lineRule="auto"/>
        <w:rPr>
          <w:rFonts w:eastAsia="宋体"/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3</w:t>
      </w:r>
      <w:r>
        <w:rPr>
          <w:rFonts w:eastAsia="宋体"/>
          <w:sz w:val="28"/>
          <w:szCs w:val="28"/>
        </w:rPr>
        <w:t>、穆迪中国信用评级程序指引</w:t>
      </w:r>
      <w:r>
        <w:fldChar w:fldCharType="begin"/>
      </w:r>
      <w:r>
        <w:instrText xml:space="preserve"> HYPERLINK "http://eid.csrc.gov.cn/mnt/storage/other/ftp_data_trans/sac/2023-01-04/SAC_F0302_20230104_01_Z/2023-01-04/businessCon/c2ad24aae734f863ce41b623a2ad4e1af87bfbf2.pdf" </w:instrText>
      </w:r>
      <w:r>
        <w:fldChar w:fldCharType="separate"/>
      </w:r>
      <w:r>
        <w:rPr>
          <w:rStyle w:val="6"/>
          <w:rFonts w:eastAsia="宋体"/>
          <w:sz w:val="28"/>
          <w:szCs w:val="28"/>
        </w:rPr>
        <w:t>http://eid.csrc.gov.cn/mnt/storage/other/ftp_data_trans/sac/2023-01-04/SAC_F0302_20230104_01_Z/2023-01-04/businessCon/c2ad24aae734f863ce41b623a2ad4e1af87bfbf2.pdf</w:t>
      </w:r>
      <w:r>
        <w:rPr>
          <w:rStyle w:val="6"/>
          <w:rFonts w:eastAsia="宋体"/>
          <w:sz w:val="28"/>
          <w:szCs w:val="28"/>
        </w:rPr>
        <w:fldChar w:fldCharType="end"/>
      </w:r>
    </w:p>
    <w:p w14:paraId="171EFE6D">
      <w:pPr>
        <w:spacing w:line="276" w:lineRule="auto"/>
        <w:rPr>
          <w:rFonts w:eastAsia="宋体"/>
          <w:sz w:val="28"/>
          <w:szCs w:val="28"/>
        </w:rPr>
      </w:pPr>
    </w:p>
    <w:p w14:paraId="609F0444">
      <w:pPr>
        <w:spacing w:line="276" w:lineRule="auto"/>
        <w:ind w:firstLine="425" w:firstLineChars="152"/>
        <w:rPr>
          <w:rFonts w:eastAsia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835"/>
    <w:rsid w:val="000E7A9C"/>
    <w:rsid w:val="001E522A"/>
    <w:rsid w:val="003E08A3"/>
    <w:rsid w:val="004A7C3C"/>
    <w:rsid w:val="005B0A70"/>
    <w:rsid w:val="00897273"/>
    <w:rsid w:val="00903B23"/>
    <w:rsid w:val="00A25C7B"/>
    <w:rsid w:val="00B90626"/>
    <w:rsid w:val="00D3569F"/>
    <w:rsid w:val="00E51835"/>
    <w:rsid w:val="6B84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napToGrid w:val="0"/>
      <w:spacing w:before="60" w:after="60"/>
    </w:pPr>
    <w:rPr>
      <w:rFonts w:ascii="Times New Roman" w:hAnsi="Times New Roman" w:cs="Times New Roman" w:eastAsiaTheme="minorEastAsia"/>
      <w:color w:val="333333"/>
      <w:kern w:val="2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uiPriority w:val="99"/>
    <w:rPr>
      <w:rFonts w:ascii="Times New Roman" w:hAnsi="Times New Roman" w:cs="Times New Roman" w:eastAsiaTheme="minorEastAsia"/>
      <w:color w:val="333333"/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rFonts w:ascii="Times New Roman" w:hAnsi="Times New Roman" w:cs="Times New Roman" w:eastAsiaTheme="minorEastAsia"/>
      <w:color w:val="333333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87</Words>
  <Characters>369</Characters>
  <Lines>3</Lines>
  <Paragraphs>1</Paragraphs>
  <TotalTime>5</TotalTime>
  <ScaleCrop>false</ScaleCrop>
  <LinksUpToDate>false</LinksUpToDate>
  <CharactersWithSpaces>369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2025-06-15T15:09:00Z</dcterms:created>
  <dc:creator>wyt</dc:creator>
  <cp:lastModifiedBy>赵宝路</cp:lastModifiedBy>
  <dcterms:modified xsi:type="dcterms:W3CDTF">2025-07-07T08:50:19Z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eyJoZGlkIjoiNTg1OWY1YjNjMmFhNzU5ZDc5ODA0MDYzYjNhNzljYWQiLCJ1c2VySWQiOiI0MTA3NjcxNjYifQ==</vt:lpwstr>
  </property>
  <property fmtid="{D5CDD505-2E9C-101B-9397-08002B2CF9AE}" pid="3" name="KSOProductBuildVer">
    <vt:lpwstr>2052-12.1.0.21541</vt:lpwstr>
  </property>
  <property fmtid="{D5CDD505-2E9C-101B-9397-08002B2CF9AE}" pid="4" name="ICV">
    <vt:lpwstr>03FA6A3C446B4D93BB3098B8192B4B09_12</vt:lpwstr>
  </property>
</Properties>
</file>